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D5" w:rsidRPr="0067144E" w:rsidRDefault="00417BD5" w:rsidP="00417BD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17BD5" w:rsidRPr="0067144E" w:rsidRDefault="00417BD5" w:rsidP="00417BD5">
      <w:pPr>
        <w:spacing w:after="0" w:line="240" w:lineRule="auto"/>
        <w:jc w:val="right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 xml:space="preserve">Додаток </w:t>
      </w:r>
    </w:p>
    <w:p w:rsidR="00417BD5" w:rsidRPr="0067144E" w:rsidRDefault="00417BD5" w:rsidP="00417BD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до Плану роботи ЗДО на 2025/2026 </w:t>
      </w:r>
      <w:proofErr w:type="spellStart"/>
      <w:r w:rsidRPr="0067144E">
        <w:rPr>
          <w:rFonts w:ascii="Times New Roman" w:eastAsiaTheme="minorHAnsi" w:hAnsi="Times New Roman"/>
          <w:sz w:val="28"/>
          <w:szCs w:val="28"/>
        </w:rPr>
        <w:t>н.р</w:t>
      </w:r>
      <w:proofErr w:type="spellEnd"/>
      <w:r w:rsidRPr="0067144E">
        <w:rPr>
          <w:rFonts w:ascii="Times New Roman" w:eastAsiaTheme="minorHAnsi" w:hAnsi="Times New Roman"/>
          <w:sz w:val="28"/>
          <w:szCs w:val="28"/>
        </w:rPr>
        <w:t>.</w:t>
      </w:r>
    </w:p>
    <w:p w:rsidR="00417BD5" w:rsidRPr="0067144E" w:rsidRDefault="00417BD5" w:rsidP="00417BD5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28"/>
        </w:rPr>
      </w:pPr>
    </w:p>
    <w:p w:rsidR="00417BD5" w:rsidRPr="0067144E" w:rsidRDefault="00417BD5" w:rsidP="00417BD5">
      <w:pPr>
        <w:spacing w:after="0" w:line="240" w:lineRule="auto"/>
        <w:ind w:right="282"/>
        <w:jc w:val="center"/>
        <w:rPr>
          <w:rFonts w:ascii="Times New Roman" w:eastAsiaTheme="minorHAnsi" w:hAnsi="Times New Roman"/>
          <w:b/>
          <w:sz w:val="40"/>
          <w:szCs w:val="28"/>
        </w:rPr>
      </w:pPr>
      <w:r w:rsidRPr="0067144E">
        <w:rPr>
          <w:rFonts w:ascii="Times New Roman" w:eastAsiaTheme="minorHAnsi" w:hAnsi="Times New Roman"/>
          <w:b/>
          <w:sz w:val="40"/>
          <w:szCs w:val="28"/>
        </w:rPr>
        <w:t>План</w:t>
      </w:r>
    </w:p>
    <w:p w:rsidR="00417BD5" w:rsidRPr="0067144E" w:rsidRDefault="00417BD5" w:rsidP="00417BD5">
      <w:pPr>
        <w:spacing w:after="0" w:line="240" w:lineRule="auto"/>
        <w:ind w:left="-567" w:right="-2"/>
        <w:jc w:val="center"/>
        <w:rPr>
          <w:rFonts w:ascii="Times New Roman" w:eastAsiaTheme="minorHAnsi" w:hAnsi="Times New Roman"/>
          <w:b/>
          <w:sz w:val="32"/>
          <w:szCs w:val="28"/>
        </w:rPr>
      </w:pPr>
      <w:r w:rsidRPr="0067144E">
        <w:rPr>
          <w:rFonts w:ascii="Times New Roman" w:eastAsiaTheme="minorHAnsi" w:hAnsi="Times New Roman"/>
          <w:b/>
          <w:sz w:val="32"/>
          <w:szCs w:val="28"/>
        </w:rPr>
        <w:t xml:space="preserve">заходів з національно-патріотичного виховання дошкільників </w:t>
      </w:r>
    </w:p>
    <w:p w:rsidR="00417BD5" w:rsidRPr="0067144E" w:rsidRDefault="00417BD5" w:rsidP="00417BD5">
      <w:pPr>
        <w:spacing w:after="0" w:line="240" w:lineRule="auto"/>
        <w:ind w:left="-567" w:right="-2"/>
        <w:jc w:val="center"/>
        <w:rPr>
          <w:rFonts w:ascii="Times New Roman" w:eastAsiaTheme="minorHAnsi" w:hAnsi="Times New Roman"/>
          <w:b/>
          <w:sz w:val="32"/>
          <w:szCs w:val="28"/>
        </w:rPr>
      </w:pPr>
      <w:r>
        <w:rPr>
          <w:rFonts w:ascii="Times New Roman" w:eastAsiaTheme="minorHAnsi" w:hAnsi="Times New Roman"/>
          <w:b/>
          <w:sz w:val="32"/>
          <w:szCs w:val="28"/>
        </w:rPr>
        <w:t>на 2025/2026</w:t>
      </w:r>
      <w:r w:rsidRPr="0067144E">
        <w:rPr>
          <w:rFonts w:ascii="Times New Roman" w:eastAsiaTheme="minorHAnsi" w:hAnsi="Times New Roman"/>
          <w:b/>
          <w:sz w:val="32"/>
          <w:szCs w:val="28"/>
        </w:rPr>
        <w:t xml:space="preserve"> навчальний рік</w:t>
      </w:r>
    </w:p>
    <w:tbl>
      <w:tblPr>
        <w:tblStyle w:val="a9"/>
        <w:tblW w:w="10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1843"/>
        <w:gridCol w:w="1370"/>
      </w:tblGrid>
      <w:tr w:rsidR="00417BD5" w:rsidRPr="00417BD5" w:rsidTr="003E3741">
        <w:trPr>
          <w:trHeight w:val="526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  <w:t xml:space="preserve">№ </w:t>
            </w:r>
            <w:proofErr w:type="spellStart"/>
            <w:r w:rsidRPr="00417BD5"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  <w:t>п\п</w:t>
            </w:r>
            <w:proofErr w:type="spellEnd"/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-9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6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73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  <w:t>Відповідальний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  <w:t xml:space="preserve">Відмітка </w:t>
            </w:r>
          </w:p>
          <w:p w:rsidR="00417BD5" w:rsidRPr="00417BD5" w:rsidRDefault="00417BD5" w:rsidP="003E3741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4"/>
                <w:szCs w:val="28"/>
                <w:lang w:val="uk-UA"/>
              </w:rPr>
              <w:t>про вик.</w:t>
            </w: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32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І.</w:t>
            </w:r>
          </w:p>
        </w:tc>
        <w:tc>
          <w:tcPr>
            <w:tcW w:w="9450" w:type="dxa"/>
            <w:gridSpan w:val="4"/>
          </w:tcPr>
          <w:p w:rsidR="00417BD5" w:rsidRPr="00417BD5" w:rsidRDefault="00417BD5" w:rsidP="003E3741">
            <w:pPr>
              <w:spacing w:after="0" w:line="240" w:lineRule="auto"/>
              <w:ind w:right="282"/>
              <w:jc w:val="center"/>
              <w:rPr>
                <w:rFonts w:ascii="Times New Roman" w:eastAsiaTheme="minorHAnsi" w:hAnsi="Times New Roman"/>
                <w:b/>
                <w:sz w:val="32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Організаційно-методична робота</w:t>
            </w:r>
          </w:p>
        </w:tc>
      </w:tr>
      <w:tr w:rsidR="00417BD5" w:rsidRPr="00417BD5" w:rsidTr="003E3741">
        <w:trPr>
          <w:trHeight w:val="907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Систематизувати нормативно-правові та методичні документи з питань патріотичного виховання.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60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3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Директор,</w:t>
            </w:r>
          </w:p>
          <w:p w:rsidR="00417BD5" w:rsidRPr="00417BD5" w:rsidRDefault="00417BD5" w:rsidP="003E3741">
            <w:pPr>
              <w:spacing w:after="0" w:line="240" w:lineRule="auto"/>
              <w:ind w:right="-3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365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Формування теки матеріалів на допомогу педагогічним працівникам в організації освітнього процесу в ЗДО у правовому режимі воєнного стану відповідно до Концепції безпеки закладів освіти (від 07.04.2023 № 301-р), Стратегії створення безпечного освітнього середовища у ЗДО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60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Вересень</w:t>
            </w:r>
          </w:p>
          <w:p w:rsidR="00417BD5" w:rsidRPr="00417BD5" w:rsidRDefault="00417BD5" w:rsidP="003E3741">
            <w:pPr>
              <w:spacing w:after="0" w:line="240" w:lineRule="auto"/>
              <w:ind w:right="-60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і далі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3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3404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 метою самоосвіти та впровадження в освітній процес  опрацювати  програми та методичну літературу:</w:t>
            </w:r>
          </w:p>
          <w:p w:rsidR="00417BD5" w:rsidRPr="00417BD5" w:rsidRDefault="00417BD5" w:rsidP="003E3741">
            <w:pPr>
              <w:tabs>
                <w:tab w:val="left" w:pos="176"/>
              </w:tabs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•</w:t>
            </w: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ab/>
            </w: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>«Україна - моя Батьківщина». Парціальна програма з національно-патріотичного виховання для дітей середнього та старшого дошкільного віку за наукового редагування Рейпольської О.Д.</w:t>
            </w:r>
          </w:p>
          <w:p w:rsidR="00417BD5" w:rsidRPr="00417BD5" w:rsidRDefault="00417BD5" w:rsidP="003E3741">
            <w:pPr>
              <w:tabs>
                <w:tab w:val="left" w:pos="176"/>
              </w:tabs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>•</w:t>
            </w: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ab/>
              <w:t>«Моя країна - Україна». Парціальна програма  з патріотичного виховання для дітей старшого дошкільного віку; авторський колектив - Н. Гавриш, О. Косенчук,              Т. Піроженко.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60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 18.09.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31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Педколектив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360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kern w:val="28"/>
                <w:sz w:val="24"/>
                <w:lang w:val="uk-UA"/>
              </w:rPr>
              <w:t>Подальше сприяння використанню в освітньому процесі та забезпеченню   ресурсами парціальних програм з національно-патріотичного виховання дітей дошкільного віку: «Україна – моя Батьківщина», «Моя Батьківщина - Україна».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hanging="108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 Упродовж 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left="34" w:right="-98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Директор</w:t>
            </w:r>
          </w:p>
          <w:p w:rsidR="00417BD5" w:rsidRPr="00417BD5" w:rsidRDefault="00417BD5" w:rsidP="003E3741">
            <w:pPr>
              <w:spacing w:after="0" w:line="240" w:lineRule="auto"/>
              <w:ind w:left="34" w:right="-98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</w:t>
            </w:r>
          </w:p>
          <w:p w:rsidR="00417BD5" w:rsidRPr="00417BD5" w:rsidRDefault="00417BD5" w:rsidP="003E3741">
            <w:pPr>
              <w:spacing w:after="0" w:line="240" w:lineRule="auto"/>
              <w:ind w:left="34" w:right="-98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Забезпечити висвітлення заходів національно-патріотичної спрямованості, які реалізуються </w:t>
            </w:r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закладом, на сайті ЗДО сторінці  Файсбук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60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31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Забезпечити організаційно-методичний супровід модернізації змістового наповнення етнографічних осередків в усіх вікових групах.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60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Вересень-листопад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31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Систематизувати у методичному кабінеті та у вікових групах навчально-методичні посібники,  дитячу художню літературу з питань національно-патріотичного виховання.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Вересень-листопад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Вихователь-методист,</w:t>
            </w:r>
          </w:p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Організувати в методичному кабінеті тематичну виставку «Виховуємо </w:t>
            </w: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lastRenderedPageBreak/>
              <w:t>патріотів змалку».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lastRenderedPageBreak/>
              <w:t>Жовтень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 метою самоосвіти педагогів забезпечити опрацювання методичних посібників національно-патріотичного спрямування.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Педагоги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10.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Забезпечити активне використання в освітньому процесі народознавчих міні-музеїв, розміщених у групових приміщеннях та на коридорах ЗДО.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Педагоги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rPr>
          <w:trHeight w:val="1080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Забезпечувати ресурсне наповнення тематичного блоку «Україна – єдина країна» (сценарії, конспекти, дидактичний матеріал тощо)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Вихователь-методист, 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ІІ.</w:t>
            </w:r>
          </w:p>
        </w:tc>
        <w:tc>
          <w:tcPr>
            <w:tcW w:w="9450" w:type="dxa"/>
            <w:gridSpan w:val="4"/>
          </w:tcPr>
          <w:p w:rsidR="00417BD5" w:rsidRPr="00417BD5" w:rsidRDefault="00417BD5" w:rsidP="003E3741">
            <w:pPr>
              <w:spacing w:after="0" w:line="240" w:lineRule="auto"/>
              <w:ind w:right="282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Робота з педагогами</w:t>
            </w:r>
          </w:p>
        </w:tc>
      </w:tr>
      <w:tr w:rsidR="00417BD5" w:rsidRPr="00417BD5" w:rsidTr="003E3741">
        <w:trPr>
          <w:trHeight w:val="328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Опрацювати: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-108"/>
                <w:tab w:val="left" w:pos="317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szCs w:val="28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 xml:space="preserve">Наказ МОН України від 06.06.2022 </w:t>
            </w:r>
            <w:proofErr w:type="spellStart"/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>No</w:t>
            </w:r>
            <w:proofErr w:type="spellEnd"/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 xml:space="preserve"> 527 «Про деякі питання національно-патріотичного виховання в закладах освіти України та визнання таким, що втратив чинність, наказу Міністерства освіти і науки України від 16.06.2015 № 641»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-108"/>
                <w:tab w:val="left" w:pos="317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szCs w:val="28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>Указ Президента України від 18.05.2019 № 286/219 «Про Стратегію національно-патріотичного виховання»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-108"/>
                <w:tab w:val="left" w:pos="317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szCs w:val="28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>Постанова Кабінету Міністрів України від 09.10.2020 № 932 «Про затвердження плану дій щодо реалізації Стратегії національно-патріотичного виховання на 2020-2025 роки»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-108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Cs w:val="28"/>
                <w:u w:val="single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 xml:space="preserve">Постанова Кабінету Міністрів України від 30.06.2021 № 673 «Про затвердження Державної цільової соціальної програми національно-патріотичного виховання на період до 2025 року» 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-108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Cs w:val="28"/>
                <w:u w:val="single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>Лист МОН «Щодо організації роботи дошкільних навчальних закладів по ознайомленню дітей із народними традиціями, святами та обрядами» від 20.10.2016 № 1/9-561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-108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Cs w:val="28"/>
                <w:lang w:val="uk-UA" w:eastAsia="ru-RU"/>
              </w:rPr>
              <w:t>Лист МОН «Про організацію національно-патріотичного виховання у дошкільних навчальних закладах (від 25.07.2016 № 1/9-396)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Серпень-вересень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Педколектив</w:t>
            </w:r>
            <w:proofErr w:type="spellEnd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</w:tr>
      <w:tr w:rsidR="00417BD5" w:rsidRPr="00417BD5" w:rsidTr="003E3741">
        <w:trPr>
          <w:trHeight w:val="451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45"/>
              </w:tabs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Підготувати конспект до Дня знань у дитячому садку «З Україною в серці!»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30 серпня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Педколектив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rPr>
          <w:trHeight w:val="318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kern w:val="28"/>
                <w:sz w:val="24"/>
                <w:szCs w:val="28"/>
                <w:lang w:val="uk-UA"/>
              </w:rPr>
              <w:t>Поповнення теки інтегрованих занять (свят і розваг) з формування соціально-громадянської компетентності дошкільників.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 w:hanging="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Щомісячно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9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Вихователь-методист, вихователі,</w:t>
            </w:r>
          </w:p>
          <w:p w:rsidR="00417BD5" w:rsidRPr="00417BD5" w:rsidRDefault="00417BD5" w:rsidP="003E3741">
            <w:pPr>
              <w:spacing w:after="0" w:line="240" w:lineRule="auto"/>
              <w:ind w:right="-9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музкерівник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rPr>
          <w:trHeight w:val="318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8"/>
                <w:sz w:val="24"/>
                <w:szCs w:val="28"/>
                <w:lang w:val="uk-UA"/>
              </w:rPr>
            </w:pPr>
            <w:r w:rsidRPr="00417B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Методична шпаргалка. «Організація роботи щодо патріотичного виховання через різні види </w:t>
            </w:r>
            <w:proofErr w:type="spellStart"/>
            <w:r w:rsidRPr="00417BD5">
              <w:rPr>
                <w:rFonts w:ascii="Times New Roman" w:hAnsi="Times New Roman"/>
                <w:sz w:val="24"/>
                <w:szCs w:val="24"/>
                <w:lang w:val="uk-UA"/>
              </w:rPr>
              <w:t>мистецько</w:t>
            </w:r>
            <w:proofErr w:type="spellEnd"/>
            <w:r w:rsidRPr="00417B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творчої діяльності»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 w:hanging="10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17.09.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9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</w:rPr>
              <w:t>Цуркан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С.В.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</w:tr>
      <w:tr w:rsidR="00417BD5" w:rsidRPr="00417BD5" w:rsidTr="003E3741">
        <w:trPr>
          <w:trHeight w:val="318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hAnsi="Times New Roman"/>
                <w:sz w:val="24"/>
                <w:szCs w:val="24"/>
                <w:lang w:val="uk-UA"/>
              </w:rPr>
              <w:t>Ділова  гра  «Педагогічний експрес</w:t>
            </w:r>
            <w:r w:rsidRPr="00417B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  <w:r w:rsidRPr="00417B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вирушаючи у віртуальну подорож за маршрутом «Україна рідний край – її шануй і оберігай»</w:t>
            </w:r>
          </w:p>
        </w:tc>
        <w:tc>
          <w:tcPr>
            <w:tcW w:w="1701" w:type="dxa"/>
          </w:tcPr>
          <w:p w:rsidR="00417BD5" w:rsidRDefault="007E701F" w:rsidP="003E3741">
            <w:pPr>
              <w:spacing w:after="0" w:line="240" w:lineRule="auto"/>
              <w:ind w:right="-108" w:hanging="10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29.10</w:t>
            </w:r>
          </w:p>
        </w:tc>
        <w:tc>
          <w:tcPr>
            <w:tcW w:w="1843" w:type="dxa"/>
          </w:tcPr>
          <w:p w:rsidR="00417BD5" w:rsidRDefault="00417BD5" w:rsidP="003E3741">
            <w:pPr>
              <w:spacing w:after="0" w:line="240" w:lineRule="auto"/>
              <w:ind w:right="-98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</w:rPr>
              <w:t>Василенко Ю.Л.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Провести групові консультації-діалоги: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40" w:lineRule="auto"/>
              <w:ind w:left="34" w:right="33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«Патріотичне виховання дошкільників засобами музики»;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40" w:lineRule="auto"/>
              <w:ind w:left="34" w:right="33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lastRenderedPageBreak/>
              <w:t>«Патріотичне виховання дошкільників засобами фізичної культури»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14 жовтня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21 лютого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lastRenderedPageBreak/>
              <w:t xml:space="preserve"> 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Музкерівник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Продовжити оновлення групових міні-музеїв.    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i/>
                <w:szCs w:val="24"/>
                <w:lang w:val="uk-UA" w:eastAsia="ru-RU"/>
              </w:rPr>
              <w:t>Мета міні-музеїв:</w:t>
            </w:r>
            <w:r w:rsidRPr="00417BD5">
              <w:rPr>
                <w:rFonts w:ascii="Times New Roman" w:eastAsia="Times New Roman" w:hAnsi="Times New Roman"/>
                <w:szCs w:val="24"/>
                <w:lang w:val="uk-UA" w:eastAsia="ru-RU"/>
              </w:rPr>
              <w:t xml:space="preserve"> розширення освітнього простору ЗДО; залучення педагогів, батьків та дітей до пошукової, краєзнавчої, художньо-естетичної роботи; виховання шанобливого ставлення до традицій, звичаїв та ремесел українського народу; формування потреби не лише зберігати духовні скарби українців, а й примножувати їх; виховувати патріотичні почуття та гордість за Україну.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1220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36" w:type="dxa"/>
          </w:tcPr>
          <w:p w:rsidR="00417BD5" w:rsidRPr="00417BD5" w:rsidRDefault="00417BD5" w:rsidP="00417BD5">
            <w:pPr>
              <w:shd w:val="clear" w:color="auto" w:fill="FFFFFF"/>
              <w:tabs>
                <w:tab w:val="left" w:pos="284"/>
                <w:tab w:val="left" w:pos="4178"/>
              </w:tabs>
              <w:spacing w:after="0" w:line="293" w:lineRule="atLeast"/>
              <w:ind w:right="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Брати активну участь у роботі тв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орчої групи </w:t>
            </w: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Pr="00417BD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соціально-громадянської компетентності з використанням універсального дидактичного посібника « Мандруємо Україною»</w:t>
            </w:r>
            <w:r w:rsidRPr="007C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BD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  </w:t>
            </w: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Члени групи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363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36" w:type="dxa"/>
          </w:tcPr>
          <w:p w:rsidR="00417BD5" w:rsidRPr="007E701F" w:rsidRDefault="007E701F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E701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Тренінг: </w:t>
            </w:r>
            <w:r w:rsidRPr="007E701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«Особливості патріотичного виховання дошкільників на сучасному етапі»</w:t>
            </w:r>
          </w:p>
        </w:tc>
        <w:tc>
          <w:tcPr>
            <w:tcW w:w="1701" w:type="dxa"/>
          </w:tcPr>
          <w:p w:rsidR="00417BD5" w:rsidRPr="00417BD5" w:rsidRDefault="007E701F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04</w:t>
            </w:r>
            <w:r w:rsidR="00417BD5"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843" w:type="dxa"/>
          </w:tcPr>
          <w:p w:rsidR="00417BD5" w:rsidRPr="00417BD5" w:rsidRDefault="007E701F" w:rsidP="007E701F">
            <w:pPr>
              <w:spacing w:after="0" w:line="240" w:lineRule="auto"/>
              <w:ind w:left="-99" w:right="-249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Вихователь методист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2555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9.</w:t>
            </w:r>
          </w:p>
          <w:p w:rsidR="00417BD5" w:rsidRPr="00417BD5" w:rsidRDefault="00417BD5" w:rsidP="003E374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Провести відкриті покази занять:</w:t>
            </w:r>
          </w:p>
          <w:p w:rsidR="00417BD5" w:rsidRPr="00417BD5" w:rsidRDefault="00417BD5" w:rsidP="00417BD5">
            <w:pPr>
              <w:numPr>
                <w:ilvl w:val="0"/>
                <w:numId w:val="29"/>
              </w:numPr>
              <w:tabs>
                <w:tab w:val="left" w:pos="-108"/>
                <w:tab w:val="left" w:pos="34"/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Організація освітньої взаємодії з дітьми старшого дошкільного віку за змістом твору Василя Сухомлинського «Татко повернувся»</w:t>
            </w:r>
          </w:p>
          <w:p w:rsidR="00417BD5" w:rsidRPr="00417BD5" w:rsidRDefault="00417BD5" w:rsidP="003E3741">
            <w:pPr>
              <w:tabs>
                <w:tab w:val="left" w:pos="34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szCs w:val="24"/>
                <w:lang w:val="uk-UA"/>
              </w:rPr>
              <w:t>Мета: пробудити у дітях зерна любові до Батьківщини, свого народу, її захисників; розвивати пізнавальну діяльність, зв’язне мовлення, креативне мислення; стабілізувати емоційний стан дітей.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22.11.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417BD5" w:rsidRPr="00417BD5" w:rsidRDefault="007E701F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Вихователь Гайдай Н.О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10.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Проведення</w:t>
            </w:r>
            <w:r w:rsidRPr="00417BD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 xml:space="preserve"> Тижня рідної мови. </w:t>
            </w: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Провести конкурс-огляд на кращий електронний дидактичний посібник національно-патріотичного спрямування.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8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i/>
                <w:szCs w:val="24"/>
                <w:lang w:val="uk-UA"/>
              </w:rPr>
              <w:t xml:space="preserve">Мета конкурсу: </w:t>
            </w: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>збагатити  навчально-дидактичне, навчально-методичне забезпечення освітнього процесу з реалізації проблеми; підтримка новаторства</w:t>
            </w:r>
            <w:r w:rsidRPr="00417BD5">
              <w:rPr>
                <w:rFonts w:ascii="Times New Roman" w:eastAsiaTheme="minorHAnsi" w:hAnsi="Times New Roman"/>
                <w:kern w:val="28"/>
                <w:szCs w:val="24"/>
                <w:lang w:val="uk-UA"/>
              </w:rPr>
              <w:t xml:space="preserve"> педагогів з проблеми національно-патріотичного виховання дошкільників.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27.03.  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Усі педагогічні працівники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Комісія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626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12.</w:t>
            </w:r>
          </w:p>
        </w:tc>
        <w:tc>
          <w:tcPr>
            <w:tcW w:w="4536" w:type="dxa"/>
          </w:tcPr>
          <w:p w:rsidR="00417BD5" w:rsidRPr="00417BD5" w:rsidRDefault="00417BD5" w:rsidP="00417BD5">
            <w:pPr>
              <w:numPr>
                <w:ilvl w:val="0"/>
                <w:numId w:val="27"/>
              </w:num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Провести літературне свято-конкурс кращих читців поезії                Т.Г. Шевченка.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tabs>
                <w:tab w:val="left" w:pos="1202"/>
              </w:tabs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 старших груп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rPr>
          <w:trHeight w:val="329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13.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Долучитися до волонтерської діяльності у допомозі воїнам, які знаходяться у зоні бойових дій.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 року за потребою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proofErr w:type="spellStart"/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Педколектив</w:t>
            </w:r>
            <w:proofErr w:type="spellEnd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ІІІ.</w:t>
            </w:r>
          </w:p>
        </w:tc>
        <w:tc>
          <w:tcPr>
            <w:tcW w:w="9450" w:type="dxa"/>
            <w:gridSpan w:val="4"/>
          </w:tcPr>
          <w:p w:rsidR="00417BD5" w:rsidRPr="00417BD5" w:rsidRDefault="00417BD5" w:rsidP="003E3741">
            <w:pPr>
              <w:spacing w:after="0" w:line="240" w:lineRule="auto"/>
              <w:ind w:right="282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Робота з дітьми</w:t>
            </w:r>
          </w:p>
        </w:tc>
      </w:tr>
      <w:tr w:rsidR="00417BD5" w:rsidRPr="00417BD5" w:rsidTr="003E3741">
        <w:trPr>
          <w:trHeight w:val="923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Провести День знань для дошкільників «З Україною в серці!».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02.09.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</w:t>
            </w:r>
            <w:r w:rsidR="007E701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елі, </w:t>
            </w:r>
            <w:proofErr w:type="spellStart"/>
            <w:r w:rsidR="007E701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музкерівник</w:t>
            </w:r>
            <w:proofErr w:type="spellEnd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349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Проведення з дітьми заходів до: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Дня миру (21 вересня)</w:t>
            </w: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ab/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Дня захисників України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Дня рідної мови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Дня вишиванки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Дня захисту дітей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Дня Конституції України</w:t>
            </w:r>
          </w:p>
          <w:p w:rsidR="00417BD5" w:rsidRPr="00417BD5" w:rsidRDefault="00417BD5" w:rsidP="00417BD5">
            <w:pPr>
              <w:numPr>
                <w:ilvl w:val="0"/>
                <w:numId w:val="28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Дня Незалежності України  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</w:t>
            </w:r>
            <w:r w:rsidR="007E701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елі, </w:t>
            </w:r>
            <w:proofErr w:type="spellStart"/>
            <w:r w:rsidR="007E701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музкерівник</w:t>
            </w:r>
            <w:proofErr w:type="spellEnd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703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Проводити з дітьми бесіди народознавчого змісту в етнографічному (народознавчому) куточку.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rPr>
          <w:trHeight w:val="280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Проводити тематичні заняття з національно-патріотичного виховання за освітніми блоками: </w:t>
            </w:r>
          </w:p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 </w:t>
            </w: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 xml:space="preserve">«Моя сім'я, моя родина» (середні, старші групи); </w:t>
            </w:r>
          </w:p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 xml:space="preserve">- «Я в дитячому садку» (середні групи); </w:t>
            </w:r>
          </w:p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 xml:space="preserve">- «Я і моє рідне селище» (середні групи); 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 xml:space="preserve">- «Мій рідний край. Стежини і вулиці рідного краю» (старші групи); 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 xml:space="preserve">- «Моя країна – Україна» (середні групи); 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>- «Моя країна – Україна. Державні символи і промисли України» (старші групи);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 xml:space="preserve"> - «Моя країна – Україна. Народні символи України» (старші групи); 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>- «Народи Землі. Країни-сусіди України» (старші групи);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Cs w:val="24"/>
                <w:lang w:val="uk-UA"/>
              </w:rPr>
              <w:t>- та ін. у відповідності до річного планування освітніх блоків.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Вихователі усіх вікових груп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4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Залучати дітей до читання та обговорення творів про Україну, малу Батьківщину.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Щомісяця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Проводити екскурсії-огляди та заняття народознавчого спрямування у міні-музеях груп та ЗДО.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Проводити з дітьми дидактичні ігри національно-патріотичного спрямування, народні рухливі та спортивно-патріотичні ігри.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tabs>
                <w:tab w:val="left" w:pos="1202"/>
              </w:tabs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Усі педагоги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Провести фізкультурне свято у старших групах до Дня захисника Вітчизни «Посвята в козачата».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843" w:type="dxa"/>
          </w:tcPr>
          <w:p w:rsidR="00417BD5" w:rsidRPr="00417BD5" w:rsidRDefault="007E701F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Вихователі, 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7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Спонукати дітей до участі у розмовах, бесідах про події, які відбуваються в Україні, рідному краї, про визначні місця рідного селища із використанням фотографій, ілюстрацій тощо.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10.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7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Проводити з дітьми свята і розваги, спрямовані на відродження національних звичаїв і традицій. Залучати дітей до активної участі у національних святах та розвагах.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7E701F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Вихователі,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музкерівник</w:t>
            </w:r>
            <w:proofErr w:type="spellEnd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rPr>
          <w:trHeight w:val="954"/>
        </w:trPr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45"/>
                <w:tab w:val="left" w:pos="417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Залучати дітей до активної участі у заходах, приурочених Тижню рідної мови.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843" w:type="dxa"/>
          </w:tcPr>
          <w:p w:rsidR="00417BD5" w:rsidRPr="00417BD5" w:rsidRDefault="007E701F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Вихователі,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музкерівник</w:t>
            </w:r>
            <w:proofErr w:type="spellEnd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12.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Провести тематичні екскурсії до природних об’єктів та пам’ятних місць селища.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250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Листопад, квітень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 старших груп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13.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Організувати виставки дитячих робіт на тему: «Ми за мир!», «Сім кольорів дитинства».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Вересень,</w:t>
            </w:r>
          </w:p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 усіх вікових груп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lastRenderedPageBreak/>
              <w:t>ІV.</w:t>
            </w:r>
          </w:p>
        </w:tc>
        <w:tc>
          <w:tcPr>
            <w:tcW w:w="9450" w:type="dxa"/>
            <w:gridSpan w:val="4"/>
          </w:tcPr>
          <w:p w:rsidR="00417BD5" w:rsidRPr="00417BD5" w:rsidRDefault="00417BD5" w:rsidP="003E3741">
            <w:pPr>
              <w:spacing w:after="0" w:line="240" w:lineRule="auto"/>
              <w:ind w:right="282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78"/>
              </w:tabs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Провести анкетування з метою виявлення знань батьків щодо національно-патріотичного виховання дітей. </w:t>
            </w: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ab/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tabs>
                <w:tab w:val="left" w:pos="1202"/>
              </w:tabs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Листопад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Вихователь-методист, вихователі старших груп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78"/>
              </w:tabs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Залучати батьків до участі у виставках дитячих робіт, конкурсах, національних святах та розвагах. </w:t>
            </w: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ab/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tabs>
                <w:tab w:val="left" w:pos="4178"/>
              </w:tabs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Висвітлювати у батьківських куточках питання національно-патріотичного виховання дітей, розміщувати відповідні поради та рекомендації.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Упродовж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року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Педагогічний колектив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Провести групові батьківські збори «Роль предметно-просторового розвивального середовища у   формуванні національно-патріотичного світогляду дошкільників»  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</w:t>
            </w:r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  <w:tr w:rsidR="00417BD5" w:rsidRPr="00417BD5" w:rsidTr="003E3741">
        <w:tc>
          <w:tcPr>
            <w:tcW w:w="709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4536" w:type="dxa"/>
          </w:tcPr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Провести консультації для батьків: </w:t>
            </w:r>
          </w:p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- Чому в умовах війни варто залучати дітей до гри?</w:t>
            </w:r>
          </w:p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- Як вимоги до  ігор соціально-громадянського змісту?</w:t>
            </w:r>
          </w:p>
          <w:p w:rsidR="00417BD5" w:rsidRPr="00417BD5" w:rsidRDefault="00417BD5" w:rsidP="003E3741">
            <w:pPr>
              <w:spacing w:after="0" w:line="240" w:lineRule="auto"/>
              <w:ind w:right="33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- Завдання формування соціально-громадянської компетентності дошкільників</w:t>
            </w:r>
          </w:p>
        </w:tc>
        <w:tc>
          <w:tcPr>
            <w:tcW w:w="1701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жовтень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листопад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 xml:space="preserve"> 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843" w:type="dxa"/>
          </w:tcPr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r w:rsidRPr="00417BD5"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  <w:t>Вихователі:</w:t>
            </w:r>
          </w:p>
          <w:p w:rsidR="00417BD5" w:rsidRPr="00417BD5" w:rsidRDefault="00417BD5" w:rsidP="003E374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70" w:type="dxa"/>
          </w:tcPr>
          <w:p w:rsidR="00417BD5" w:rsidRPr="00417BD5" w:rsidRDefault="00417BD5" w:rsidP="003E3741">
            <w:pPr>
              <w:spacing w:after="0" w:line="240" w:lineRule="auto"/>
              <w:ind w:right="282"/>
              <w:jc w:val="both"/>
              <w:rPr>
                <w:rFonts w:ascii="Times New Roman" w:eastAsiaTheme="minorHAnsi" w:hAnsi="Times New Roman"/>
                <w:sz w:val="24"/>
                <w:szCs w:val="28"/>
                <w:lang w:val="uk-UA"/>
              </w:rPr>
            </w:pPr>
          </w:p>
        </w:tc>
      </w:tr>
    </w:tbl>
    <w:p w:rsidR="00417BD5" w:rsidRPr="0067144E" w:rsidRDefault="00417BD5" w:rsidP="00417BD5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8"/>
          <w:szCs w:val="28"/>
        </w:rPr>
      </w:pPr>
    </w:p>
    <w:p w:rsidR="00417BD5" w:rsidRPr="0067144E" w:rsidRDefault="00417BD5" w:rsidP="00417BD5">
      <w:pPr>
        <w:spacing w:after="0" w:line="240" w:lineRule="auto"/>
        <w:ind w:right="282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417BD5" w:rsidRPr="0067144E" w:rsidRDefault="00417BD5" w:rsidP="00417BD5">
      <w:pPr>
        <w:spacing w:after="200" w:line="240" w:lineRule="auto"/>
        <w:ind w:right="282"/>
        <w:jc w:val="both"/>
        <w:rPr>
          <w:rFonts w:ascii="Times New Roman" w:eastAsiaTheme="minorHAnsi" w:hAnsi="Times New Roman"/>
          <w:sz w:val="28"/>
          <w:szCs w:val="28"/>
        </w:rPr>
      </w:pPr>
      <w:r w:rsidRPr="0067144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17BD5" w:rsidRPr="0067144E" w:rsidRDefault="00417BD5" w:rsidP="00417BD5"/>
    <w:p w:rsidR="004313A7" w:rsidRPr="00417BD5" w:rsidRDefault="004313A7" w:rsidP="00417BD5"/>
    <w:sectPr w:rsidR="004313A7" w:rsidRPr="00417BD5" w:rsidSect="00987EAD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4D" w:rsidRDefault="0042274D" w:rsidP="004313A7">
      <w:pPr>
        <w:spacing w:after="0" w:line="240" w:lineRule="auto"/>
      </w:pPr>
      <w:r>
        <w:separator/>
      </w:r>
    </w:p>
  </w:endnote>
  <w:endnote w:type="continuationSeparator" w:id="0">
    <w:p w:rsidR="0042274D" w:rsidRDefault="0042274D" w:rsidP="004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4D" w:rsidRDefault="0042274D" w:rsidP="004313A7">
      <w:pPr>
        <w:spacing w:after="0" w:line="240" w:lineRule="auto"/>
      </w:pPr>
      <w:r>
        <w:separator/>
      </w:r>
    </w:p>
  </w:footnote>
  <w:footnote w:type="continuationSeparator" w:id="0">
    <w:p w:rsidR="0042274D" w:rsidRDefault="0042274D" w:rsidP="0043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ADE"/>
    <w:multiLevelType w:val="hybridMultilevel"/>
    <w:tmpl w:val="D8BADE0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0410"/>
    <w:multiLevelType w:val="hybridMultilevel"/>
    <w:tmpl w:val="371A27A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C7C5D"/>
    <w:multiLevelType w:val="hybridMultilevel"/>
    <w:tmpl w:val="B45EF67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D7DD8"/>
    <w:multiLevelType w:val="hybridMultilevel"/>
    <w:tmpl w:val="346698E4"/>
    <w:lvl w:ilvl="0" w:tplc="968039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50BB0"/>
    <w:multiLevelType w:val="multilevel"/>
    <w:tmpl w:val="0CC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141EB"/>
    <w:multiLevelType w:val="multilevel"/>
    <w:tmpl w:val="1DD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867BF"/>
    <w:multiLevelType w:val="multilevel"/>
    <w:tmpl w:val="C84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45986"/>
    <w:multiLevelType w:val="hybridMultilevel"/>
    <w:tmpl w:val="4CE668A2"/>
    <w:lvl w:ilvl="0" w:tplc="A93E483A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15D3606"/>
    <w:multiLevelType w:val="multilevel"/>
    <w:tmpl w:val="69B6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E5668"/>
    <w:multiLevelType w:val="multilevel"/>
    <w:tmpl w:val="131C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E5484"/>
    <w:multiLevelType w:val="hybridMultilevel"/>
    <w:tmpl w:val="A4E09ADC"/>
    <w:lvl w:ilvl="0" w:tplc="81FAB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B97C1F"/>
    <w:multiLevelType w:val="multilevel"/>
    <w:tmpl w:val="E36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02C85"/>
    <w:multiLevelType w:val="hybridMultilevel"/>
    <w:tmpl w:val="2DB01B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55EE0"/>
    <w:multiLevelType w:val="multilevel"/>
    <w:tmpl w:val="1F2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E1E12"/>
    <w:multiLevelType w:val="multilevel"/>
    <w:tmpl w:val="8A7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16E9A"/>
    <w:multiLevelType w:val="multilevel"/>
    <w:tmpl w:val="A26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39419C"/>
    <w:multiLevelType w:val="multilevel"/>
    <w:tmpl w:val="7CB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4757C4"/>
    <w:multiLevelType w:val="multilevel"/>
    <w:tmpl w:val="8A16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C29C8"/>
    <w:multiLevelType w:val="multilevel"/>
    <w:tmpl w:val="44E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0F10D9"/>
    <w:multiLevelType w:val="hybridMultilevel"/>
    <w:tmpl w:val="67848B7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9718B"/>
    <w:multiLevelType w:val="hybridMultilevel"/>
    <w:tmpl w:val="4A34394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45ADD"/>
    <w:multiLevelType w:val="hybridMultilevel"/>
    <w:tmpl w:val="28D6F62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578D8"/>
    <w:multiLevelType w:val="hybridMultilevel"/>
    <w:tmpl w:val="77069A6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80F3B"/>
    <w:multiLevelType w:val="multilevel"/>
    <w:tmpl w:val="FD2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EB012E"/>
    <w:multiLevelType w:val="hybridMultilevel"/>
    <w:tmpl w:val="E9445DC4"/>
    <w:lvl w:ilvl="0" w:tplc="5F663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415E1"/>
    <w:multiLevelType w:val="hybridMultilevel"/>
    <w:tmpl w:val="182A58D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27EC1"/>
    <w:multiLevelType w:val="hybridMultilevel"/>
    <w:tmpl w:val="2A84707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90845"/>
    <w:multiLevelType w:val="multilevel"/>
    <w:tmpl w:val="036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F1080B"/>
    <w:multiLevelType w:val="multilevel"/>
    <w:tmpl w:val="909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13"/>
  </w:num>
  <w:num w:numId="5">
    <w:abstractNumId w:val="16"/>
  </w:num>
  <w:num w:numId="6">
    <w:abstractNumId w:val="17"/>
  </w:num>
  <w:num w:numId="7">
    <w:abstractNumId w:val="5"/>
  </w:num>
  <w:num w:numId="8">
    <w:abstractNumId w:val="27"/>
  </w:num>
  <w:num w:numId="9">
    <w:abstractNumId w:val="18"/>
  </w:num>
  <w:num w:numId="10">
    <w:abstractNumId w:val="15"/>
  </w:num>
  <w:num w:numId="11">
    <w:abstractNumId w:val="8"/>
  </w:num>
  <w:num w:numId="12">
    <w:abstractNumId w:val="28"/>
  </w:num>
  <w:num w:numId="13">
    <w:abstractNumId w:val="14"/>
  </w:num>
  <w:num w:numId="14">
    <w:abstractNumId w:val="9"/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1"/>
  </w:num>
  <w:num w:numId="17">
    <w:abstractNumId w:val="0"/>
  </w:num>
  <w:num w:numId="18">
    <w:abstractNumId w:val="20"/>
  </w:num>
  <w:num w:numId="19">
    <w:abstractNumId w:val="25"/>
  </w:num>
  <w:num w:numId="20">
    <w:abstractNumId w:val="1"/>
  </w:num>
  <w:num w:numId="21">
    <w:abstractNumId w:val="2"/>
  </w:num>
  <w:num w:numId="22">
    <w:abstractNumId w:val="22"/>
  </w:num>
  <w:num w:numId="23">
    <w:abstractNumId w:val="3"/>
  </w:num>
  <w:num w:numId="24">
    <w:abstractNumId w:val="26"/>
  </w:num>
  <w:num w:numId="25">
    <w:abstractNumId w:val="19"/>
  </w:num>
  <w:num w:numId="26">
    <w:abstractNumId w:val="12"/>
  </w:num>
  <w:num w:numId="27">
    <w:abstractNumId w:val="10"/>
  </w:num>
  <w:num w:numId="28">
    <w:abstractNumId w:val="24"/>
  </w:num>
  <w:num w:numId="2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34"/>
    <w:rsid w:val="00024E5E"/>
    <w:rsid w:val="00073819"/>
    <w:rsid w:val="00090773"/>
    <w:rsid w:val="000B57BF"/>
    <w:rsid w:val="00163813"/>
    <w:rsid w:val="001B3434"/>
    <w:rsid w:val="001C579F"/>
    <w:rsid w:val="001F4EE0"/>
    <w:rsid w:val="00207C10"/>
    <w:rsid w:val="00212029"/>
    <w:rsid w:val="002766E1"/>
    <w:rsid w:val="00296DD2"/>
    <w:rsid w:val="002B1799"/>
    <w:rsid w:val="002D334A"/>
    <w:rsid w:val="002D6C05"/>
    <w:rsid w:val="00333433"/>
    <w:rsid w:val="00417BD5"/>
    <w:rsid w:val="0042274D"/>
    <w:rsid w:val="004313A7"/>
    <w:rsid w:val="0044775F"/>
    <w:rsid w:val="004915B1"/>
    <w:rsid w:val="004F2EDD"/>
    <w:rsid w:val="00514F78"/>
    <w:rsid w:val="005961A8"/>
    <w:rsid w:val="005D2E5D"/>
    <w:rsid w:val="00753A00"/>
    <w:rsid w:val="00781154"/>
    <w:rsid w:val="00792490"/>
    <w:rsid w:val="007E5A00"/>
    <w:rsid w:val="007E701F"/>
    <w:rsid w:val="008162E3"/>
    <w:rsid w:val="008F1CBE"/>
    <w:rsid w:val="00903E8C"/>
    <w:rsid w:val="00926C0B"/>
    <w:rsid w:val="00A83C44"/>
    <w:rsid w:val="00AC1056"/>
    <w:rsid w:val="00AE60E8"/>
    <w:rsid w:val="00B117E9"/>
    <w:rsid w:val="00B80102"/>
    <w:rsid w:val="00BA572D"/>
    <w:rsid w:val="00BE3861"/>
    <w:rsid w:val="00BE5CBA"/>
    <w:rsid w:val="00C17FEF"/>
    <w:rsid w:val="00C26DDA"/>
    <w:rsid w:val="00C9723F"/>
    <w:rsid w:val="00CE0656"/>
    <w:rsid w:val="00D40B17"/>
    <w:rsid w:val="00D421B8"/>
    <w:rsid w:val="00D62223"/>
    <w:rsid w:val="00D8430D"/>
    <w:rsid w:val="00DA09A9"/>
    <w:rsid w:val="00DF1EF1"/>
    <w:rsid w:val="00E33303"/>
    <w:rsid w:val="00E52198"/>
    <w:rsid w:val="00EB37F6"/>
    <w:rsid w:val="00F342A4"/>
    <w:rsid w:val="00FB4E81"/>
    <w:rsid w:val="00FC3165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ED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F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4F2EDD"/>
    <w:pPr>
      <w:spacing w:after="0" w:line="240" w:lineRule="auto"/>
    </w:pPr>
    <w:rPr>
      <w:lang w:val="ru-RU"/>
    </w:rPr>
  </w:style>
  <w:style w:type="paragraph" w:styleId="a6">
    <w:name w:val="List Paragraph"/>
    <w:basedOn w:val="a"/>
    <w:qFormat/>
    <w:rsid w:val="004F2EDD"/>
    <w:pPr>
      <w:ind w:left="720"/>
      <w:contextualSpacing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430D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8430D"/>
    <w:rPr>
      <w:rFonts w:ascii="Tahoma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44775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uiPriority w:val="99"/>
    <w:locked/>
    <w:rsid w:val="0044775F"/>
    <w:rPr>
      <w:rFonts w:ascii="Arial" w:hAnsi="Arial" w:cs="Arial"/>
      <w:b/>
      <w:bCs/>
      <w:spacing w:val="7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44775F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7"/>
      <w:sz w:val="26"/>
      <w:szCs w:val="26"/>
    </w:rPr>
  </w:style>
  <w:style w:type="character" w:customStyle="1" w:styleId="aa">
    <w:name w:val="Колонтитул_"/>
    <w:basedOn w:val="a0"/>
    <w:link w:val="1"/>
    <w:uiPriority w:val="99"/>
    <w:locked/>
    <w:rsid w:val="0044775F"/>
    <w:rPr>
      <w:rFonts w:ascii="Sylfaen" w:hAnsi="Sylfaen" w:cs="Sylfaen"/>
      <w:spacing w:val="5"/>
      <w:sz w:val="19"/>
      <w:szCs w:val="19"/>
      <w:shd w:val="clear" w:color="auto" w:fill="FFFFFF"/>
    </w:rPr>
  </w:style>
  <w:style w:type="paragraph" w:customStyle="1" w:styleId="1">
    <w:name w:val="Колонтитул1"/>
    <w:basedOn w:val="a"/>
    <w:link w:val="aa"/>
    <w:uiPriority w:val="99"/>
    <w:rsid w:val="0044775F"/>
    <w:pPr>
      <w:widowControl w:val="0"/>
      <w:shd w:val="clear" w:color="auto" w:fill="FFFFFF"/>
      <w:spacing w:after="60" w:line="240" w:lineRule="atLeast"/>
      <w:jc w:val="both"/>
    </w:pPr>
    <w:rPr>
      <w:rFonts w:ascii="Sylfaen" w:hAnsi="Sylfaen" w:cs="Sylfaen"/>
      <w:spacing w:val="5"/>
      <w:sz w:val="19"/>
      <w:szCs w:val="19"/>
    </w:rPr>
  </w:style>
  <w:style w:type="character" w:customStyle="1" w:styleId="ab">
    <w:name w:val="Основний текст_"/>
    <w:basedOn w:val="a0"/>
    <w:link w:val="10"/>
    <w:uiPriority w:val="99"/>
    <w:locked/>
    <w:rsid w:val="0044775F"/>
    <w:rPr>
      <w:rFonts w:ascii="Sylfaen" w:hAnsi="Sylfaen" w:cs="Sylfaen"/>
      <w:spacing w:val="6"/>
      <w:sz w:val="19"/>
      <w:szCs w:val="19"/>
      <w:shd w:val="clear" w:color="auto" w:fill="FFFFFF"/>
    </w:rPr>
  </w:style>
  <w:style w:type="paragraph" w:customStyle="1" w:styleId="10">
    <w:name w:val="Основний текст1"/>
    <w:basedOn w:val="a"/>
    <w:link w:val="ab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spacing w:val="6"/>
      <w:sz w:val="19"/>
      <w:szCs w:val="19"/>
    </w:rPr>
  </w:style>
  <w:style w:type="character" w:customStyle="1" w:styleId="21">
    <w:name w:val="Основний текст (2)_"/>
    <w:basedOn w:val="a0"/>
    <w:link w:val="210"/>
    <w:uiPriority w:val="99"/>
    <w:locked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b/>
      <w:bCs/>
      <w:spacing w:val="4"/>
      <w:sz w:val="19"/>
      <w:szCs w:val="19"/>
    </w:rPr>
  </w:style>
  <w:style w:type="character" w:customStyle="1" w:styleId="3">
    <w:name w:val="Основний текст (3)_"/>
    <w:basedOn w:val="a0"/>
    <w:link w:val="30"/>
    <w:uiPriority w:val="99"/>
    <w:locked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44775F"/>
    <w:pPr>
      <w:widowControl w:val="0"/>
      <w:shd w:val="clear" w:color="auto" w:fill="FFFFFF"/>
      <w:spacing w:before="60" w:after="0" w:line="122" w:lineRule="exact"/>
      <w:jc w:val="both"/>
    </w:pPr>
    <w:rPr>
      <w:rFonts w:ascii="Sylfaen" w:hAnsi="Sylfaen" w:cs="Sylfaen"/>
      <w:spacing w:val="7"/>
      <w:sz w:val="15"/>
      <w:szCs w:val="15"/>
    </w:rPr>
  </w:style>
  <w:style w:type="character" w:customStyle="1" w:styleId="74">
    <w:name w:val="Основний текст + 74"/>
    <w:aliases w:val="5 pt25,Інтервал 0 pt53"/>
    <w:basedOn w:val="ab"/>
    <w:uiPriority w:val="99"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character" w:customStyle="1" w:styleId="22">
    <w:name w:val="Основний текст + Напівжирний2"/>
    <w:aliases w:val="Інтервал 0 pt52"/>
    <w:basedOn w:val="ab"/>
    <w:uiPriority w:val="99"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table" w:customStyle="1" w:styleId="11">
    <w:name w:val="Сетка таблицы1"/>
    <w:basedOn w:val="a1"/>
    <w:next w:val="a9"/>
    <w:uiPriority w:val="39"/>
    <w:rsid w:val="00EB37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90773"/>
  </w:style>
  <w:style w:type="paragraph" w:customStyle="1" w:styleId="msonormal0">
    <w:name w:val="msonormal"/>
    <w:basedOn w:val="a"/>
    <w:rsid w:val="0009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31">
    <w:name w:val="Сетка таблицы3"/>
    <w:basedOn w:val="a1"/>
    <w:next w:val="a9"/>
    <w:uiPriority w:val="39"/>
    <w:rsid w:val="00F342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rl">
    <w:name w:val="Статья_основной_текст (Статья ___Ctrl)"/>
    <w:uiPriority w:val="1"/>
    <w:rsid w:val="00BE3861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styleId="ac">
    <w:name w:val="Emphasis"/>
    <w:uiPriority w:val="20"/>
    <w:qFormat/>
    <w:rsid w:val="00D40B17"/>
    <w:rPr>
      <w:i/>
      <w:iCs/>
    </w:rPr>
  </w:style>
  <w:style w:type="character" w:customStyle="1" w:styleId="s8">
    <w:name w:val="s8"/>
    <w:basedOn w:val="a0"/>
    <w:rsid w:val="00514F78"/>
  </w:style>
  <w:style w:type="character" w:customStyle="1" w:styleId="s7">
    <w:name w:val="s7"/>
    <w:basedOn w:val="a0"/>
    <w:rsid w:val="00514F78"/>
  </w:style>
  <w:style w:type="paragraph" w:styleId="ad">
    <w:name w:val="header"/>
    <w:basedOn w:val="a"/>
    <w:link w:val="ae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13A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13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ED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F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4F2EDD"/>
    <w:pPr>
      <w:spacing w:after="0" w:line="240" w:lineRule="auto"/>
    </w:pPr>
    <w:rPr>
      <w:lang w:val="ru-RU"/>
    </w:rPr>
  </w:style>
  <w:style w:type="paragraph" w:styleId="a6">
    <w:name w:val="List Paragraph"/>
    <w:basedOn w:val="a"/>
    <w:qFormat/>
    <w:rsid w:val="004F2EDD"/>
    <w:pPr>
      <w:ind w:left="720"/>
      <w:contextualSpacing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430D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8430D"/>
    <w:rPr>
      <w:rFonts w:ascii="Tahoma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44775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uiPriority w:val="99"/>
    <w:locked/>
    <w:rsid w:val="0044775F"/>
    <w:rPr>
      <w:rFonts w:ascii="Arial" w:hAnsi="Arial" w:cs="Arial"/>
      <w:b/>
      <w:bCs/>
      <w:spacing w:val="7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44775F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7"/>
      <w:sz w:val="26"/>
      <w:szCs w:val="26"/>
    </w:rPr>
  </w:style>
  <w:style w:type="character" w:customStyle="1" w:styleId="aa">
    <w:name w:val="Колонтитул_"/>
    <w:basedOn w:val="a0"/>
    <w:link w:val="1"/>
    <w:uiPriority w:val="99"/>
    <w:locked/>
    <w:rsid w:val="0044775F"/>
    <w:rPr>
      <w:rFonts w:ascii="Sylfaen" w:hAnsi="Sylfaen" w:cs="Sylfaen"/>
      <w:spacing w:val="5"/>
      <w:sz w:val="19"/>
      <w:szCs w:val="19"/>
      <w:shd w:val="clear" w:color="auto" w:fill="FFFFFF"/>
    </w:rPr>
  </w:style>
  <w:style w:type="paragraph" w:customStyle="1" w:styleId="1">
    <w:name w:val="Колонтитул1"/>
    <w:basedOn w:val="a"/>
    <w:link w:val="aa"/>
    <w:uiPriority w:val="99"/>
    <w:rsid w:val="0044775F"/>
    <w:pPr>
      <w:widowControl w:val="0"/>
      <w:shd w:val="clear" w:color="auto" w:fill="FFFFFF"/>
      <w:spacing w:after="60" w:line="240" w:lineRule="atLeast"/>
      <w:jc w:val="both"/>
    </w:pPr>
    <w:rPr>
      <w:rFonts w:ascii="Sylfaen" w:hAnsi="Sylfaen" w:cs="Sylfaen"/>
      <w:spacing w:val="5"/>
      <w:sz w:val="19"/>
      <w:szCs w:val="19"/>
    </w:rPr>
  </w:style>
  <w:style w:type="character" w:customStyle="1" w:styleId="ab">
    <w:name w:val="Основний текст_"/>
    <w:basedOn w:val="a0"/>
    <w:link w:val="10"/>
    <w:uiPriority w:val="99"/>
    <w:locked/>
    <w:rsid w:val="0044775F"/>
    <w:rPr>
      <w:rFonts w:ascii="Sylfaen" w:hAnsi="Sylfaen" w:cs="Sylfaen"/>
      <w:spacing w:val="6"/>
      <w:sz w:val="19"/>
      <w:szCs w:val="19"/>
      <w:shd w:val="clear" w:color="auto" w:fill="FFFFFF"/>
    </w:rPr>
  </w:style>
  <w:style w:type="paragraph" w:customStyle="1" w:styleId="10">
    <w:name w:val="Основний текст1"/>
    <w:basedOn w:val="a"/>
    <w:link w:val="ab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spacing w:val="6"/>
      <w:sz w:val="19"/>
      <w:szCs w:val="19"/>
    </w:rPr>
  </w:style>
  <w:style w:type="character" w:customStyle="1" w:styleId="21">
    <w:name w:val="Основний текст (2)_"/>
    <w:basedOn w:val="a0"/>
    <w:link w:val="210"/>
    <w:uiPriority w:val="99"/>
    <w:locked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b/>
      <w:bCs/>
      <w:spacing w:val="4"/>
      <w:sz w:val="19"/>
      <w:szCs w:val="19"/>
    </w:rPr>
  </w:style>
  <w:style w:type="character" w:customStyle="1" w:styleId="3">
    <w:name w:val="Основний текст (3)_"/>
    <w:basedOn w:val="a0"/>
    <w:link w:val="30"/>
    <w:uiPriority w:val="99"/>
    <w:locked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44775F"/>
    <w:pPr>
      <w:widowControl w:val="0"/>
      <w:shd w:val="clear" w:color="auto" w:fill="FFFFFF"/>
      <w:spacing w:before="60" w:after="0" w:line="122" w:lineRule="exact"/>
      <w:jc w:val="both"/>
    </w:pPr>
    <w:rPr>
      <w:rFonts w:ascii="Sylfaen" w:hAnsi="Sylfaen" w:cs="Sylfaen"/>
      <w:spacing w:val="7"/>
      <w:sz w:val="15"/>
      <w:szCs w:val="15"/>
    </w:rPr>
  </w:style>
  <w:style w:type="character" w:customStyle="1" w:styleId="74">
    <w:name w:val="Основний текст + 74"/>
    <w:aliases w:val="5 pt25,Інтервал 0 pt53"/>
    <w:basedOn w:val="ab"/>
    <w:uiPriority w:val="99"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character" w:customStyle="1" w:styleId="22">
    <w:name w:val="Основний текст + Напівжирний2"/>
    <w:aliases w:val="Інтервал 0 pt52"/>
    <w:basedOn w:val="ab"/>
    <w:uiPriority w:val="99"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table" w:customStyle="1" w:styleId="11">
    <w:name w:val="Сетка таблицы1"/>
    <w:basedOn w:val="a1"/>
    <w:next w:val="a9"/>
    <w:uiPriority w:val="39"/>
    <w:rsid w:val="00EB37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90773"/>
  </w:style>
  <w:style w:type="paragraph" w:customStyle="1" w:styleId="msonormal0">
    <w:name w:val="msonormal"/>
    <w:basedOn w:val="a"/>
    <w:rsid w:val="0009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31">
    <w:name w:val="Сетка таблицы3"/>
    <w:basedOn w:val="a1"/>
    <w:next w:val="a9"/>
    <w:uiPriority w:val="39"/>
    <w:rsid w:val="00F342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rl">
    <w:name w:val="Статья_основной_текст (Статья ___Ctrl)"/>
    <w:uiPriority w:val="1"/>
    <w:rsid w:val="00BE3861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styleId="ac">
    <w:name w:val="Emphasis"/>
    <w:uiPriority w:val="20"/>
    <w:qFormat/>
    <w:rsid w:val="00D40B17"/>
    <w:rPr>
      <w:i/>
      <w:iCs/>
    </w:rPr>
  </w:style>
  <w:style w:type="character" w:customStyle="1" w:styleId="s8">
    <w:name w:val="s8"/>
    <w:basedOn w:val="a0"/>
    <w:rsid w:val="00514F78"/>
  </w:style>
  <w:style w:type="character" w:customStyle="1" w:styleId="s7">
    <w:name w:val="s7"/>
    <w:basedOn w:val="a0"/>
    <w:rsid w:val="00514F78"/>
  </w:style>
  <w:style w:type="paragraph" w:styleId="ad">
    <w:name w:val="header"/>
    <w:basedOn w:val="a"/>
    <w:link w:val="ae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13A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13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6133</Words>
  <Characters>3496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2025-10-21T09:29:00Z</dcterms:created>
  <dcterms:modified xsi:type="dcterms:W3CDTF">2025-10-21T09:29:00Z</dcterms:modified>
</cp:coreProperties>
</file>